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D05ED" w14:textId="77777777" w:rsidR="003C7A49" w:rsidRPr="003C7A49" w:rsidRDefault="003C7A49" w:rsidP="003C7A49">
      <w:pPr>
        <w:widowControl/>
        <w:autoSpaceDE/>
        <w:autoSpaceDN/>
        <w:spacing w:before="100" w:beforeAutospacing="1" w:after="100" w:afterAutospacing="1"/>
        <w:jc w:val="both"/>
        <w:rPr>
          <w:sz w:val="24"/>
          <w:szCs w:val="24"/>
          <w:lang w:eastAsia="tr-TR"/>
        </w:rPr>
      </w:pPr>
      <w:r w:rsidRPr="003C7A49">
        <w:rPr>
          <w:bCs/>
          <w:sz w:val="24"/>
          <w:szCs w:val="24"/>
          <w:lang w:eastAsia="tr-TR"/>
        </w:rPr>
        <w:t>Bu talimatın amacı; Bursa Uludağ Üniversitesi yerleşkelerinde bulunan giyim atölyelerinde yürütülen eğitim, uygulama, üretim ve benzeri çalışmalar sırasında öğrencilerin ve çalışanların kendisinin ve çevresindekilerin sağlık ve güvenliğini tehlikeye atmayacak biçimde faaliyetlerini sürdürmesini sağlamak ve olası risklere karşı uyulması gereken önlemleri belirlemektir. Bu talimat; giyim atölyelerinde kullanılan dikiş makinelerini, ütü sistemlerini, kesici ekipmanları, elektrikli cihazları, çalışma düzenini ve emniyet tedbirlerini kapsar.</w:t>
      </w:r>
    </w:p>
    <w:p w14:paraId="3F392D37" w14:textId="2C9E16DF" w:rsidR="003C7A49" w:rsidRPr="003C7A49" w:rsidRDefault="003C7A49" w:rsidP="003C7A49">
      <w:pPr>
        <w:widowControl/>
        <w:autoSpaceDE/>
        <w:autoSpaceDN/>
        <w:spacing w:before="100" w:beforeAutospacing="1" w:after="100" w:afterAutospacing="1"/>
        <w:outlineLvl w:val="0"/>
        <w:rPr>
          <w:b/>
          <w:bCs/>
          <w:kern w:val="36"/>
          <w:sz w:val="28"/>
          <w:szCs w:val="48"/>
          <w:lang w:eastAsia="tr-TR"/>
        </w:rPr>
      </w:pPr>
      <w:r w:rsidRPr="003C7A49">
        <w:rPr>
          <w:b/>
          <w:bCs/>
          <w:kern w:val="36"/>
          <w:sz w:val="28"/>
          <w:szCs w:val="48"/>
          <w:lang w:eastAsia="tr-TR"/>
        </w:rPr>
        <w:t xml:space="preserve">GÜVENLİ ÇALIŞMA </w:t>
      </w:r>
      <w:r w:rsidR="00173B6F">
        <w:rPr>
          <w:b/>
          <w:bCs/>
          <w:kern w:val="36"/>
          <w:sz w:val="28"/>
          <w:szCs w:val="48"/>
          <w:lang w:eastAsia="tr-TR"/>
        </w:rPr>
        <w:t>KURALLARI</w:t>
      </w:r>
    </w:p>
    <w:p w14:paraId="0F8861D6"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Giyim atölyelerinde yalnızca yetkili personel ve izinli öğrenciler çalışma yapar.</w:t>
      </w:r>
    </w:p>
    <w:p w14:paraId="7E1E13D3"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Atölye çalışmaları sorumlu öğretim elemanı veya yetkili personel gözetiminde yürütülür.</w:t>
      </w:r>
    </w:p>
    <w:p w14:paraId="62EB719F"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Atölye çalışma alanı düzenli, temiz ve güvenli şekilde tutulur.</w:t>
      </w:r>
    </w:p>
    <w:p w14:paraId="7D72D738"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Geçiş yolları, çalışma alanları ve acil çıkışlar kapatılmaz.</w:t>
      </w:r>
    </w:p>
    <w:p w14:paraId="39B78637"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Atölyede şakalaşma, koşma ve dikkat dağıtıcı davranışlarda bulunulmaz.</w:t>
      </w:r>
    </w:p>
    <w:p w14:paraId="50A4C405"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Çalışma alanında yiyecek ve içecek bulundurulmaz.</w:t>
      </w:r>
    </w:p>
    <w:p w14:paraId="5C00DE10"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Çalışma sırasında uygun iş kıyafeti kullanılır.</w:t>
      </w:r>
    </w:p>
    <w:p w14:paraId="2853FB62"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Uzun saçlar toplanır.</w:t>
      </w:r>
    </w:p>
    <w:p w14:paraId="38DFA3D6"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Takı, kolye, bileklik, yüzük ve benzeri aksesuarlarla çalışma yapılmaz.</w:t>
      </w:r>
    </w:p>
    <w:p w14:paraId="769D1C49"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Yapılan işe uygun kişisel koruyucu donanımlar kullanılır.</w:t>
      </w:r>
    </w:p>
    <w:p w14:paraId="04530AAB"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Arızalı, kırık, çatlak veya güvenli olmayan ekipmanlar kullanılmaz.</w:t>
      </w:r>
    </w:p>
    <w:p w14:paraId="00CCF633"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Dikiş makineleri, overlok makineleri, ütüler ve diğer ekipmanlar kullanım talimatlarına uygun şekilde kullanılır.</w:t>
      </w:r>
    </w:p>
    <w:p w14:paraId="520DBF38"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Elektrikli ekipmanların kablo ve bağlantıları kullanım öncesinde kontrol edilir.</w:t>
      </w:r>
    </w:p>
    <w:p w14:paraId="746DA620"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Hasarlı priz, fiş, kablo ve elektrikli ekipman kullanılmaz.</w:t>
      </w:r>
    </w:p>
    <w:p w14:paraId="2D8B1CAD"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Makine ayarı, bakım, temizlik ve iğne değişimi işlemleri sırasında ekipmanın enerjisi kesilir.</w:t>
      </w:r>
    </w:p>
    <w:p w14:paraId="4CD7E6D9"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Hareketli parçalara çalışma sırasında müdahale edilmez.</w:t>
      </w:r>
    </w:p>
    <w:p w14:paraId="11BFF00C"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Parmaklar, saçlar ve giysiler hareketli bölgelere yaklaştırılmaz.</w:t>
      </w:r>
    </w:p>
    <w:p w14:paraId="0B68AE57"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Kesici ve delici ekipmanlar dikkatli şekilde kullanılır.</w:t>
      </w:r>
    </w:p>
    <w:p w14:paraId="49F4F900"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Makas, iğne ve diğer kesici ekipmanlar kullanım sonrası güvenli şekilde muhafaza edilir.</w:t>
      </w:r>
    </w:p>
    <w:p w14:paraId="56015415"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Ütü ve buhar sistemlerinin sıcak yüzeylerine doğrudan temas edilmez.</w:t>
      </w:r>
    </w:p>
    <w:p w14:paraId="0C0396BA"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Buharlı sistemlerde bakım ve su dolumu işlemleri sırasında gerekli güvenlik önlemleri alınır.</w:t>
      </w:r>
    </w:p>
    <w:p w14:paraId="00BA2308"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Elektrikli cihazlar kullanım sonrası kapatılır ve güvenli durumda bırakılır.</w:t>
      </w:r>
    </w:p>
    <w:p w14:paraId="7FDEABFD"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Kullanım sonrası çalışma alanı temiz bırakılır.</w:t>
      </w:r>
    </w:p>
    <w:p w14:paraId="1C79110F"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Atıklar uygun şekilde toplanır ve ortamda dağınıklık oluşturulmaz.</w:t>
      </w:r>
    </w:p>
    <w:p w14:paraId="6B902D1C"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Arıza, uygunsuzluk, iş kazası ve ramak kala durumları sorumlu personele bildirilir.</w:t>
      </w:r>
    </w:p>
    <w:p w14:paraId="151F8203"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Yetkisiz kişilerin atölyeye girmesine izin verilmez.</w:t>
      </w:r>
    </w:p>
    <w:p w14:paraId="74CB63DC"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Ders dışı kullanımlar yalnızca izinli ve kontrollü şekilde gerçekleştirilir.</w:t>
      </w:r>
    </w:p>
    <w:p w14:paraId="39C2E6A8" w14:textId="77777777" w:rsidR="003C7A49" w:rsidRPr="003C7A49" w:rsidRDefault="003C7A49" w:rsidP="003C7A49">
      <w:pPr>
        <w:widowControl/>
        <w:numPr>
          <w:ilvl w:val="0"/>
          <w:numId w:val="11"/>
        </w:numPr>
        <w:autoSpaceDE/>
        <w:autoSpaceDN/>
        <w:spacing w:before="100" w:beforeAutospacing="1" w:after="100" w:afterAutospacing="1"/>
        <w:rPr>
          <w:sz w:val="24"/>
          <w:szCs w:val="24"/>
          <w:lang w:eastAsia="tr-TR"/>
        </w:rPr>
      </w:pPr>
      <w:r w:rsidRPr="003C7A49">
        <w:rPr>
          <w:sz w:val="24"/>
          <w:szCs w:val="24"/>
          <w:lang w:eastAsia="tr-TR"/>
        </w:rPr>
        <w:t>İş sağlığı ve güvenliği ile ilgili yürürlükte bulunan mevzuat, standartlar, kurum kuralları ve ilgili talimatlara uygun hareket edilir.</w:t>
      </w:r>
    </w:p>
    <w:p w14:paraId="0A3E2CD4" w14:textId="77777777" w:rsidR="00E9684D" w:rsidRPr="003C7A49" w:rsidRDefault="00E9684D" w:rsidP="003C7A49"/>
    <w:sectPr w:rsidR="00E9684D" w:rsidRPr="003C7A49" w:rsidSect="005B73CA">
      <w:headerReference w:type="default" r:id="rId7"/>
      <w:footerReference w:type="default" r:id="rId8"/>
      <w:type w:val="continuous"/>
      <w:pgSz w:w="11900" w:h="16840"/>
      <w:pgMar w:top="700" w:right="640" w:bottom="284" w:left="1120" w:header="708" w:footer="25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E96EC" w14:textId="77777777" w:rsidR="00A9163C" w:rsidRDefault="00A9163C" w:rsidP="00D31F9D">
      <w:r>
        <w:separator/>
      </w:r>
    </w:p>
  </w:endnote>
  <w:endnote w:type="continuationSeparator" w:id="0">
    <w:p w14:paraId="000E6ED5" w14:textId="77777777" w:rsidR="00A9163C" w:rsidRDefault="00A9163C" w:rsidP="00D31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Franklin Gothic Medium Cond">
    <w:panose1 w:val="020B0606030402020204"/>
    <w:charset w:val="A2"/>
    <w:family w:val="swiss"/>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04" w:type="pct"/>
      <w:tblInd w:w="-459" w:type="dxa"/>
      <w:tblLook w:val="04A0" w:firstRow="1" w:lastRow="0" w:firstColumn="1" w:lastColumn="0" w:noHBand="0" w:noVBand="1"/>
    </w:tblPr>
    <w:tblGrid>
      <w:gridCol w:w="4370"/>
      <w:gridCol w:w="2927"/>
      <w:gridCol w:w="3460"/>
    </w:tblGrid>
    <w:tr w:rsidR="00D31F9D" w:rsidRPr="00BF0BB7" w14:paraId="0060D078" w14:textId="77777777" w:rsidTr="0088442D">
      <w:trPr>
        <w:trHeight w:val="112"/>
      </w:trPr>
      <w:tc>
        <w:tcPr>
          <w:tcW w:w="2031" w:type="pct"/>
          <w:vAlign w:val="center"/>
        </w:tcPr>
        <w:p w14:paraId="78711F03" w14:textId="54E5CD08" w:rsidR="00D31F9D" w:rsidRDefault="00D31F9D" w:rsidP="00D31F9D">
          <w:pPr>
            <w:tabs>
              <w:tab w:val="center" w:pos="4536"/>
              <w:tab w:val="right" w:pos="9072"/>
            </w:tabs>
            <w:rPr>
              <w:sz w:val="18"/>
              <w:szCs w:val="16"/>
              <w:lang w:eastAsia="en-GB"/>
            </w:rPr>
          </w:pPr>
          <w:r>
            <w:rPr>
              <w:sz w:val="18"/>
              <w:szCs w:val="16"/>
              <w:lang w:eastAsia="en-GB"/>
            </w:rPr>
            <w:t xml:space="preserve">İlk Yayın Tarihi: </w:t>
          </w:r>
          <w:r w:rsidR="005B73CA">
            <w:rPr>
              <w:sz w:val="18"/>
              <w:szCs w:val="16"/>
              <w:lang w:eastAsia="en-GB"/>
            </w:rPr>
            <w:t>06.01.2025</w:t>
          </w:r>
        </w:p>
        <w:p w14:paraId="26BFC129" w14:textId="77777777" w:rsidR="00D31F9D" w:rsidRPr="006820D6" w:rsidRDefault="00D31F9D" w:rsidP="00D31F9D">
          <w:pPr>
            <w:tabs>
              <w:tab w:val="center" w:pos="4536"/>
              <w:tab w:val="right" w:pos="9072"/>
            </w:tabs>
            <w:rPr>
              <w:sz w:val="18"/>
              <w:szCs w:val="16"/>
              <w:lang w:eastAsia="en-GB"/>
            </w:rPr>
          </w:pPr>
          <w:r w:rsidRPr="006820D6">
            <w:rPr>
              <w:sz w:val="18"/>
              <w:szCs w:val="16"/>
              <w:lang w:eastAsia="en-GB"/>
            </w:rPr>
            <w:t>Web sitemizde yayınlanan son versiyonu kontrollü dokümandır</w:t>
          </w:r>
        </w:p>
      </w:tc>
      <w:tc>
        <w:tcPr>
          <w:tcW w:w="1360" w:type="pct"/>
          <w:vAlign w:val="center"/>
        </w:tcPr>
        <w:p w14:paraId="2561FA2B" w14:textId="6FA476A0" w:rsidR="00D31F9D" w:rsidRPr="006820D6" w:rsidRDefault="00D31F9D" w:rsidP="00D31F9D">
          <w:pPr>
            <w:tabs>
              <w:tab w:val="center" w:pos="4536"/>
              <w:tab w:val="right" w:pos="9072"/>
            </w:tabs>
            <w:jc w:val="center"/>
            <w:rPr>
              <w:sz w:val="18"/>
              <w:szCs w:val="16"/>
              <w:lang w:eastAsia="en-GB"/>
            </w:rPr>
          </w:pPr>
          <w:r w:rsidRPr="006820D6">
            <w:rPr>
              <w:sz w:val="18"/>
              <w:szCs w:val="16"/>
              <w:lang w:eastAsia="en-GB"/>
            </w:rPr>
            <w:t>Revizyon No/Tarih:</w:t>
          </w:r>
          <w:r w:rsidR="005D7901">
            <w:rPr>
              <w:sz w:val="18"/>
              <w:szCs w:val="16"/>
              <w:lang w:eastAsia="en-GB"/>
            </w:rPr>
            <w:t>1/08.09.2026</w:t>
          </w:r>
        </w:p>
      </w:tc>
      <w:tc>
        <w:tcPr>
          <w:tcW w:w="1608" w:type="pct"/>
          <w:vAlign w:val="center"/>
        </w:tcPr>
        <w:p w14:paraId="3AC706E8" w14:textId="36F901D3" w:rsidR="00D31F9D" w:rsidRPr="006820D6" w:rsidRDefault="00D31F9D" w:rsidP="00D31F9D">
          <w:pPr>
            <w:tabs>
              <w:tab w:val="center" w:pos="4536"/>
              <w:tab w:val="right" w:pos="9072"/>
            </w:tabs>
            <w:jc w:val="right"/>
            <w:rPr>
              <w:sz w:val="18"/>
              <w:szCs w:val="16"/>
              <w:lang w:eastAsia="en-GB"/>
            </w:rPr>
          </w:pPr>
          <w:r w:rsidRPr="006820D6">
            <w:rPr>
              <w:sz w:val="18"/>
              <w:szCs w:val="16"/>
              <w:lang w:eastAsia="en-GB"/>
            </w:rPr>
            <w:t xml:space="preserve">Sayfa </w:t>
          </w:r>
          <w:r w:rsidRPr="006820D6">
            <w:rPr>
              <w:bCs/>
              <w:sz w:val="18"/>
              <w:szCs w:val="16"/>
              <w:lang w:eastAsia="en-GB"/>
            </w:rPr>
            <w:fldChar w:fldCharType="begin"/>
          </w:r>
          <w:r w:rsidRPr="006820D6">
            <w:rPr>
              <w:bCs/>
              <w:sz w:val="18"/>
              <w:szCs w:val="16"/>
              <w:lang w:eastAsia="en-GB"/>
            </w:rPr>
            <w:instrText>PAGE  \* Arabic  \* MERGEFORMAT</w:instrText>
          </w:r>
          <w:r w:rsidRPr="006820D6">
            <w:rPr>
              <w:bCs/>
              <w:sz w:val="18"/>
              <w:szCs w:val="16"/>
              <w:lang w:eastAsia="en-GB"/>
            </w:rPr>
            <w:fldChar w:fldCharType="separate"/>
          </w:r>
          <w:r w:rsidR="00173B6F">
            <w:rPr>
              <w:bCs/>
              <w:noProof/>
              <w:sz w:val="18"/>
              <w:szCs w:val="16"/>
              <w:lang w:eastAsia="en-GB"/>
            </w:rPr>
            <w:t>1</w:t>
          </w:r>
          <w:r w:rsidRPr="006820D6">
            <w:rPr>
              <w:bCs/>
              <w:sz w:val="18"/>
              <w:szCs w:val="16"/>
              <w:lang w:eastAsia="en-GB"/>
            </w:rPr>
            <w:fldChar w:fldCharType="end"/>
          </w:r>
          <w:r w:rsidRPr="006820D6">
            <w:rPr>
              <w:sz w:val="18"/>
              <w:szCs w:val="16"/>
              <w:lang w:eastAsia="en-GB"/>
            </w:rPr>
            <w:t xml:space="preserve"> / </w:t>
          </w:r>
          <w:r w:rsidRPr="006820D6">
            <w:rPr>
              <w:bCs/>
              <w:sz w:val="18"/>
              <w:szCs w:val="16"/>
              <w:lang w:eastAsia="en-GB"/>
            </w:rPr>
            <w:fldChar w:fldCharType="begin"/>
          </w:r>
          <w:r w:rsidRPr="006820D6">
            <w:rPr>
              <w:bCs/>
              <w:sz w:val="18"/>
              <w:szCs w:val="16"/>
              <w:lang w:eastAsia="en-GB"/>
            </w:rPr>
            <w:instrText>NUMPAGES  \* Arabic  \* MERGEFORMAT</w:instrText>
          </w:r>
          <w:r w:rsidRPr="006820D6">
            <w:rPr>
              <w:bCs/>
              <w:sz w:val="18"/>
              <w:szCs w:val="16"/>
              <w:lang w:eastAsia="en-GB"/>
            </w:rPr>
            <w:fldChar w:fldCharType="separate"/>
          </w:r>
          <w:r w:rsidR="00173B6F">
            <w:rPr>
              <w:bCs/>
              <w:noProof/>
              <w:sz w:val="18"/>
              <w:szCs w:val="16"/>
              <w:lang w:eastAsia="en-GB"/>
            </w:rPr>
            <w:t>1</w:t>
          </w:r>
          <w:r w:rsidRPr="006820D6">
            <w:rPr>
              <w:bCs/>
              <w:sz w:val="18"/>
              <w:szCs w:val="16"/>
              <w:lang w:eastAsia="en-GB"/>
            </w:rPr>
            <w:fldChar w:fldCharType="end"/>
          </w:r>
        </w:p>
      </w:tc>
    </w:tr>
  </w:tbl>
  <w:p w14:paraId="1D2A4B6F" w14:textId="77777777" w:rsidR="00D31F9D" w:rsidRDefault="00D31F9D" w:rsidP="00D31F9D">
    <w:pPr>
      <w:pStyle w:val="AltBilgi"/>
    </w:pPr>
  </w:p>
  <w:p w14:paraId="7A9CB1DF" w14:textId="77777777" w:rsidR="00D31F9D" w:rsidRDefault="00D31F9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1D5B2" w14:textId="77777777" w:rsidR="00A9163C" w:rsidRDefault="00A9163C" w:rsidP="00D31F9D">
      <w:r>
        <w:separator/>
      </w:r>
    </w:p>
  </w:footnote>
  <w:footnote w:type="continuationSeparator" w:id="0">
    <w:p w14:paraId="62679E86" w14:textId="77777777" w:rsidR="00A9163C" w:rsidRDefault="00A9163C" w:rsidP="00D31F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05" w:type="pct"/>
      <w:tblInd w:w="-176" w:type="dxa"/>
      <w:tblBorders>
        <w:top w:val="single" w:sz="4" w:space="0" w:color="000000"/>
        <w:left w:val="single" w:sz="4" w:space="0" w:color="000000"/>
        <w:bottom w:val="single" w:sz="4" w:space="0" w:color="000000"/>
        <w:right w:val="single" w:sz="4" w:space="0" w:color="000000"/>
        <w:insideH w:val="single" w:sz="4" w:space="0" w:color="000000"/>
      </w:tblBorders>
      <w:tblLook w:val="04A0" w:firstRow="1" w:lastRow="0" w:firstColumn="1" w:lastColumn="0" w:noHBand="0" w:noVBand="1"/>
    </w:tblPr>
    <w:tblGrid>
      <w:gridCol w:w="1006"/>
      <w:gridCol w:w="7914"/>
      <w:gridCol w:w="1423"/>
    </w:tblGrid>
    <w:tr w:rsidR="00D31F9D" w:rsidRPr="007722D6" w14:paraId="0F250A62" w14:textId="77777777" w:rsidTr="0088442D">
      <w:trPr>
        <w:trHeight w:val="841"/>
      </w:trPr>
      <w:tc>
        <w:tcPr>
          <w:tcW w:w="486" w:type="pct"/>
          <w:vAlign w:val="center"/>
        </w:tcPr>
        <w:p w14:paraId="220260EF" w14:textId="77777777" w:rsidR="00D31F9D" w:rsidRPr="007722D6" w:rsidRDefault="00D31F9D" w:rsidP="00D31F9D">
          <w:pPr>
            <w:pStyle w:val="stBilgi"/>
            <w:jc w:val="center"/>
          </w:pPr>
          <w:r>
            <w:rPr>
              <w:noProof/>
              <w:lang w:eastAsia="tr-TR"/>
            </w:rPr>
            <w:drawing>
              <wp:anchor distT="0" distB="0" distL="114300" distR="114300" simplePos="0" relativeHeight="251659264" behindDoc="0" locked="0" layoutInCell="1" allowOverlap="1" wp14:anchorId="04F20508" wp14:editId="5384E297">
                <wp:simplePos x="0" y="0"/>
                <wp:positionH relativeFrom="column">
                  <wp:posOffset>-24130</wp:posOffset>
                </wp:positionH>
                <wp:positionV relativeFrom="paragraph">
                  <wp:posOffset>21590</wp:posOffset>
                </wp:positionV>
                <wp:extent cx="540000" cy="540000"/>
                <wp:effectExtent l="0" t="0" r="0" b="0"/>
                <wp:wrapNone/>
                <wp:docPr id="753527885"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825" w:type="pct"/>
          <w:vAlign w:val="center"/>
        </w:tcPr>
        <w:p w14:paraId="504D7708" w14:textId="77777777" w:rsidR="00D31F9D" w:rsidRPr="006820D6" w:rsidRDefault="00D31F9D" w:rsidP="00D31F9D">
          <w:pPr>
            <w:pStyle w:val="stBilgi"/>
            <w:jc w:val="center"/>
            <w:rPr>
              <w:b/>
              <w:sz w:val="28"/>
            </w:rPr>
          </w:pPr>
          <w:r w:rsidRPr="006820D6">
            <w:rPr>
              <w:b/>
              <w:sz w:val="28"/>
            </w:rPr>
            <w:t>BURSA ULUDAĞ ÜNİVERSİTESİ</w:t>
          </w:r>
        </w:p>
        <w:p w14:paraId="34107ED0" w14:textId="4916A6F9" w:rsidR="00D31F9D" w:rsidRPr="00720352" w:rsidRDefault="00213ED7" w:rsidP="003C7A49">
          <w:pPr>
            <w:pStyle w:val="stBilgi"/>
            <w:jc w:val="center"/>
            <w:rPr>
              <w:sz w:val="26"/>
              <w:szCs w:val="26"/>
            </w:rPr>
          </w:pPr>
          <w:r>
            <w:rPr>
              <w:b/>
              <w:sz w:val="26"/>
              <w:szCs w:val="26"/>
            </w:rPr>
            <w:t>GİYİM</w:t>
          </w:r>
          <w:r w:rsidR="00D31F9D">
            <w:rPr>
              <w:b/>
              <w:sz w:val="26"/>
              <w:szCs w:val="26"/>
            </w:rPr>
            <w:t xml:space="preserve"> ATÖLYESİ</w:t>
          </w:r>
          <w:r w:rsidR="003C7A49">
            <w:rPr>
              <w:b/>
              <w:sz w:val="26"/>
              <w:szCs w:val="26"/>
            </w:rPr>
            <w:t>NDE</w:t>
          </w:r>
          <w:r w:rsidR="00D31F9D">
            <w:rPr>
              <w:b/>
              <w:sz w:val="26"/>
              <w:szCs w:val="26"/>
            </w:rPr>
            <w:t xml:space="preserve"> </w:t>
          </w:r>
          <w:r w:rsidR="003C7A49">
            <w:rPr>
              <w:b/>
              <w:sz w:val="26"/>
              <w:szCs w:val="26"/>
            </w:rPr>
            <w:t xml:space="preserve">GÜVENLİ </w:t>
          </w:r>
          <w:r w:rsidR="00D31F9D">
            <w:rPr>
              <w:b/>
              <w:sz w:val="26"/>
              <w:szCs w:val="26"/>
            </w:rPr>
            <w:t>ÇALIŞMA TALİMATI</w:t>
          </w:r>
        </w:p>
      </w:tc>
      <w:tc>
        <w:tcPr>
          <w:tcW w:w="688" w:type="pct"/>
          <w:vAlign w:val="center"/>
        </w:tcPr>
        <w:p w14:paraId="77DDB2E6" w14:textId="77048335" w:rsidR="00D31F9D" w:rsidRPr="00FA1454" w:rsidRDefault="005B73CA" w:rsidP="00D31F9D">
          <w:pPr>
            <w:pStyle w:val="stBilgi"/>
            <w:jc w:val="center"/>
            <w:rPr>
              <w:b/>
            </w:rPr>
          </w:pPr>
          <w:r>
            <w:rPr>
              <w:b/>
              <w:szCs w:val="20"/>
            </w:rPr>
            <w:t>TA</w:t>
          </w:r>
          <w:r w:rsidR="00D31F9D">
            <w:rPr>
              <w:b/>
              <w:szCs w:val="20"/>
            </w:rPr>
            <w:t xml:space="preserve"> İSG </w:t>
          </w:r>
          <w:r>
            <w:rPr>
              <w:b/>
              <w:szCs w:val="20"/>
            </w:rPr>
            <w:t>24</w:t>
          </w:r>
        </w:p>
      </w:tc>
    </w:tr>
  </w:tbl>
  <w:p w14:paraId="1B0C0993" w14:textId="77777777" w:rsidR="00D31F9D" w:rsidRDefault="00D31F9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A33C2"/>
    <w:multiLevelType w:val="multilevel"/>
    <w:tmpl w:val="C6066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4948B7"/>
    <w:multiLevelType w:val="multilevel"/>
    <w:tmpl w:val="460E05B8"/>
    <w:lvl w:ilvl="0">
      <w:start w:val="1"/>
      <w:numFmt w:val="decimal"/>
      <w:lvlText w:val="%1."/>
      <w:lvlJc w:val="left"/>
      <w:pPr>
        <w:ind w:left="1017" w:hanging="360"/>
        <w:jc w:val="right"/>
      </w:pPr>
      <w:rPr>
        <w:rFonts w:ascii="Times New Roman" w:eastAsia="Times New Roman" w:hAnsi="Times New Roman" w:cs="Times New Roman" w:hint="default"/>
        <w:b/>
        <w:bCs/>
        <w:w w:val="100"/>
        <w:sz w:val="24"/>
        <w:szCs w:val="24"/>
        <w:lang w:val="tr-TR" w:eastAsia="en-US" w:bidi="ar-SA"/>
      </w:rPr>
    </w:lvl>
    <w:lvl w:ilvl="1">
      <w:start w:val="1"/>
      <w:numFmt w:val="decimal"/>
      <w:lvlText w:val="%1.%2."/>
      <w:lvlJc w:val="left"/>
      <w:pPr>
        <w:ind w:left="1606" w:hanging="562"/>
      </w:pPr>
      <w:rPr>
        <w:rFonts w:ascii="Times New Roman" w:eastAsia="Times New Roman" w:hAnsi="Times New Roman" w:cs="Times New Roman" w:hint="default"/>
        <w:b/>
        <w:bCs/>
        <w:w w:val="100"/>
        <w:sz w:val="24"/>
        <w:szCs w:val="24"/>
        <w:lang w:val="tr-TR" w:eastAsia="en-US" w:bidi="ar-SA"/>
      </w:rPr>
    </w:lvl>
    <w:lvl w:ilvl="2">
      <w:numFmt w:val="bullet"/>
      <w:lvlText w:val="•"/>
      <w:lvlJc w:val="left"/>
      <w:pPr>
        <w:ind w:left="2548" w:hanging="562"/>
      </w:pPr>
      <w:rPr>
        <w:rFonts w:hint="default"/>
        <w:lang w:val="tr-TR" w:eastAsia="en-US" w:bidi="ar-SA"/>
      </w:rPr>
    </w:lvl>
    <w:lvl w:ilvl="3">
      <w:numFmt w:val="bullet"/>
      <w:lvlText w:val="•"/>
      <w:lvlJc w:val="left"/>
      <w:pPr>
        <w:ind w:left="3497" w:hanging="562"/>
      </w:pPr>
      <w:rPr>
        <w:rFonts w:hint="default"/>
        <w:lang w:val="tr-TR" w:eastAsia="en-US" w:bidi="ar-SA"/>
      </w:rPr>
    </w:lvl>
    <w:lvl w:ilvl="4">
      <w:numFmt w:val="bullet"/>
      <w:lvlText w:val="•"/>
      <w:lvlJc w:val="left"/>
      <w:pPr>
        <w:ind w:left="4446" w:hanging="562"/>
      </w:pPr>
      <w:rPr>
        <w:rFonts w:hint="default"/>
        <w:lang w:val="tr-TR" w:eastAsia="en-US" w:bidi="ar-SA"/>
      </w:rPr>
    </w:lvl>
    <w:lvl w:ilvl="5">
      <w:numFmt w:val="bullet"/>
      <w:lvlText w:val="•"/>
      <w:lvlJc w:val="left"/>
      <w:pPr>
        <w:ind w:left="5395" w:hanging="562"/>
      </w:pPr>
      <w:rPr>
        <w:rFonts w:hint="default"/>
        <w:lang w:val="tr-TR" w:eastAsia="en-US" w:bidi="ar-SA"/>
      </w:rPr>
    </w:lvl>
    <w:lvl w:ilvl="6">
      <w:numFmt w:val="bullet"/>
      <w:lvlText w:val="•"/>
      <w:lvlJc w:val="left"/>
      <w:pPr>
        <w:ind w:left="6344" w:hanging="562"/>
      </w:pPr>
      <w:rPr>
        <w:rFonts w:hint="default"/>
        <w:lang w:val="tr-TR" w:eastAsia="en-US" w:bidi="ar-SA"/>
      </w:rPr>
    </w:lvl>
    <w:lvl w:ilvl="7">
      <w:numFmt w:val="bullet"/>
      <w:lvlText w:val="•"/>
      <w:lvlJc w:val="left"/>
      <w:pPr>
        <w:ind w:left="7293" w:hanging="562"/>
      </w:pPr>
      <w:rPr>
        <w:rFonts w:hint="default"/>
        <w:lang w:val="tr-TR" w:eastAsia="en-US" w:bidi="ar-SA"/>
      </w:rPr>
    </w:lvl>
    <w:lvl w:ilvl="8">
      <w:numFmt w:val="bullet"/>
      <w:lvlText w:val="•"/>
      <w:lvlJc w:val="left"/>
      <w:pPr>
        <w:ind w:left="8242" w:hanging="562"/>
      </w:pPr>
      <w:rPr>
        <w:rFonts w:hint="default"/>
        <w:lang w:val="tr-TR" w:eastAsia="en-US" w:bidi="ar-SA"/>
      </w:rPr>
    </w:lvl>
  </w:abstractNum>
  <w:abstractNum w:abstractNumId="2" w15:restartNumberingAfterBreak="0">
    <w:nsid w:val="176106F3"/>
    <w:multiLevelType w:val="hybridMultilevel"/>
    <w:tmpl w:val="DC96EF9C"/>
    <w:lvl w:ilvl="0" w:tplc="D930ACE2">
      <w:start w:val="1"/>
      <w:numFmt w:val="decimal"/>
      <w:lvlText w:val="%1"/>
      <w:lvlJc w:val="left"/>
      <w:pPr>
        <w:ind w:left="467" w:hanging="360"/>
      </w:pPr>
      <w:rPr>
        <w:rFonts w:hint="default"/>
      </w:rPr>
    </w:lvl>
    <w:lvl w:ilvl="1" w:tplc="041F0019" w:tentative="1">
      <w:start w:val="1"/>
      <w:numFmt w:val="lowerLetter"/>
      <w:lvlText w:val="%2."/>
      <w:lvlJc w:val="left"/>
      <w:pPr>
        <w:ind w:left="1187" w:hanging="360"/>
      </w:pPr>
    </w:lvl>
    <w:lvl w:ilvl="2" w:tplc="041F001B" w:tentative="1">
      <w:start w:val="1"/>
      <w:numFmt w:val="lowerRoman"/>
      <w:lvlText w:val="%3."/>
      <w:lvlJc w:val="right"/>
      <w:pPr>
        <w:ind w:left="1907" w:hanging="180"/>
      </w:pPr>
    </w:lvl>
    <w:lvl w:ilvl="3" w:tplc="041F000F" w:tentative="1">
      <w:start w:val="1"/>
      <w:numFmt w:val="decimal"/>
      <w:lvlText w:val="%4."/>
      <w:lvlJc w:val="left"/>
      <w:pPr>
        <w:ind w:left="2627" w:hanging="360"/>
      </w:pPr>
    </w:lvl>
    <w:lvl w:ilvl="4" w:tplc="041F0019" w:tentative="1">
      <w:start w:val="1"/>
      <w:numFmt w:val="lowerLetter"/>
      <w:lvlText w:val="%5."/>
      <w:lvlJc w:val="left"/>
      <w:pPr>
        <w:ind w:left="3347" w:hanging="360"/>
      </w:pPr>
    </w:lvl>
    <w:lvl w:ilvl="5" w:tplc="041F001B" w:tentative="1">
      <w:start w:val="1"/>
      <w:numFmt w:val="lowerRoman"/>
      <w:lvlText w:val="%6."/>
      <w:lvlJc w:val="right"/>
      <w:pPr>
        <w:ind w:left="4067" w:hanging="180"/>
      </w:pPr>
    </w:lvl>
    <w:lvl w:ilvl="6" w:tplc="041F000F" w:tentative="1">
      <w:start w:val="1"/>
      <w:numFmt w:val="decimal"/>
      <w:lvlText w:val="%7."/>
      <w:lvlJc w:val="left"/>
      <w:pPr>
        <w:ind w:left="4787" w:hanging="360"/>
      </w:pPr>
    </w:lvl>
    <w:lvl w:ilvl="7" w:tplc="041F0019" w:tentative="1">
      <w:start w:val="1"/>
      <w:numFmt w:val="lowerLetter"/>
      <w:lvlText w:val="%8."/>
      <w:lvlJc w:val="left"/>
      <w:pPr>
        <w:ind w:left="5507" w:hanging="360"/>
      </w:pPr>
    </w:lvl>
    <w:lvl w:ilvl="8" w:tplc="041F001B" w:tentative="1">
      <w:start w:val="1"/>
      <w:numFmt w:val="lowerRoman"/>
      <w:lvlText w:val="%9."/>
      <w:lvlJc w:val="right"/>
      <w:pPr>
        <w:ind w:left="6227" w:hanging="180"/>
      </w:pPr>
    </w:lvl>
  </w:abstractNum>
  <w:abstractNum w:abstractNumId="3" w15:restartNumberingAfterBreak="0">
    <w:nsid w:val="17641450"/>
    <w:multiLevelType w:val="hybridMultilevel"/>
    <w:tmpl w:val="E546392A"/>
    <w:lvl w:ilvl="0" w:tplc="1CE4DA00">
      <w:start w:val="1"/>
      <w:numFmt w:val="decimal"/>
      <w:lvlText w:val="%1"/>
      <w:lvlJc w:val="left"/>
      <w:pPr>
        <w:ind w:left="515" w:hanging="360"/>
      </w:pPr>
      <w:rPr>
        <w:rFonts w:hint="default"/>
      </w:rPr>
    </w:lvl>
    <w:lvl w:ilvl="1" w:tplc="041F0019" w:tentative="1">
      <w:start w:val="1"/>
      <w:numFmt w:val="lowerLetter"/>
      <w:lvlText w:val="%2."/>
      <w:lvlJc w:val="left"/>
      <w:pPr>
        <w:ind w:left="1235" w:hanging="360"/>
      </w:pPr>
    </w:lvl>
    <w:lvl w:ilvl="2" w:tplc="041F001B" w:tentative="1">
      <w:start w:val="1"/>
      <w:numFmt w:val="lowerRoman"/>
      <w:lvlText w:val="%3."/>
      <w:lvlJc w:val="right"/>
      <w:pPr>
        <w:ind w:left="1955" w:hanging="180"/>
      </w:pPr>
    </w:lvl>
    <w:lvl w:ilvl="3" w:tplc="041F000F" w:tentative="1">
      <w:start w:val="1"/>
      <w:numFmt w:val="decimal"/>
      <w:lvlText w:val="%4."/>
      <w:lvlJc w:val="left"/>
      <w:pPr>
        <w:ind w:left="2675" w:hanging="360"/>
      </w:pPr>
    </w:lvl>
    <w:lvl w:ilvl="4" w:tplc="041F0019" w:tentative="1">
      <w:start w:val="1"/>
      <w:numFmt w:val="lowerLetter"/>
      <w:lvlText w:val="%5."/>
      <w:lvlJc w:val="left"/>
      <w:pPr>
        <w:ind w:left="3395" w:hanging="360"/>
      </w:pPr>
    </w:lvl>
    <w:lvl w:ilvl="5" w:tplc="041F001B" w:tentative="1">
      <w:start w:val="1"/>
      <w:numFmt w:val="lowerRoman"/>
      <w:lvlText w:val="%6."/>
      <w:lvlJc w:val="right"/>
      <w:pPr>
        <w:ind w:left="4115" w:hanging="180"/>
      </w:pPr>
    </w:lvl>
    <w:lvl w:ilvl="6" w:tplc="041F000F" w:tentative="1">
      <w:start w:val="1"/>
      <w:numFmt w:val="decimal"/>
      <w:lvlText w:val="%7."/>
      <w:lvlJc w:val="left"/>
      <w:pPr>
        <w:ind w:left="4835" w:hanging="360"/>
      </w:pPr>
    </w:lvl>
    <w:lvl w:ilvl="7" w:tplc="041F0019" w:tentative="1">
      <w:start w:val="1"/>
      <w:numFmt w:val="lowerLetter"/>
      <w:lvlText w:val="%8."/>
      <w:lvlJc w:val="left"/>
      <w:pPr>
        <w:ind w:left="5555" w:hanging="360"/>
      </w:pPr>
    </w:lvl>
    <w:lvl w:ilvl="8" w:tplc="041F001B" w:tentative="1">
      <w:start w:val="1"/>
      <w:numFmt w:val="lowerRoman"/>
      <w:lvlText w:val="%9."/>
      <w:lvlJc w:val="right"/>
      <w:pPr>
        <w:ind w:left="6275" w:hanging="180"/>
      </w:pPr>
    </w:lvl>
  </w:abstractNum>
  <w:abstractNum w:abstractNumId="4" w15:restartNumberingAfterBreak="0">
    <w:nsid w:val="2BDB331D"/>
    <w:multiLevelType w:val="multilevel"/>
    <w:tmpl w:val="460E05B8"/>
    <w:lvl w:ilvl="0">
      <w:start w:val="1"/>
      <w:numFmt w:val="decimal"/>
      <w:lvlText w:val="%1."/>
      <w:lvlJc w:val="left"/>
      <w:pPr>
        <w:ind w:left="1017" w:hanging="360"/>
        <w:jc w:val="right"/>
      </w:pPr>
      <w:rPr>
        <w:rFonts w:ascii="Times New Roman" w:eastAsia="Times New Roman" w:hAnsi="Times New Roman" w:cs="Times New Roman" w:hint="default"/>
        <w:b/>
        <w:bCs/>
        <w:w w:val="100"/>
        <w:sz w:val="24"/>
        <w:szCs w:val="24"/>
        <w:lang w:val="tr-TR" w:eastAsia="en-US" w:bidi="ar-SA"/>
      </w:rPr>
    </w:lvl>
    <w:lvl w:ilvl="1">
      <w:start w:val="1"/>
      <w:numFmt w:val="decimal"/>
      <w:lvlText w:val="%1.%2."/>
      <w:lvlJc w:val="left"/>
      <w:pPr>
        <w:ind w:left="1606" w:hanging="562"/>
      </w:pPr>
      <w:rPr>
        <w:rFonts w:ascii="Times New Roman" w:eastAsia="Times New Roman" w:hAnsi="Times New Roman" w:cs="Times New Roman" w:hint="default"/>
        <w:b/>
        <w:bCs/>
        <w:w w:val="100"/>
        <w:sz w:val="24"/>
        <w:szCs w:val="24"/>
        <w:lang w:val="tr-TR" w:eastAsia="en-US" w:bidi="ar-SA"/>
      </w:rPr>
    </w:lvl>
    <w:lvl w:ilvl="2">
      <w:numFmt w:val="bullet"/>
      <w:lvlText w:val="•"/>
      <w:lvlJc w:val="left"/>
      <w:pPr>
        <w:ind w:left="2548" w:hanging="562"/>
      </w:pPr>
      <w:rPr>
        <w:rFonts w:hint="default"/>
        <w:lang w:val="tr-TR" w:eastAsia="en-US" w:bidi="ar-SA"/>
      </w:rPr>
    </w:lvl>
    <w:lvl w:ilvl="3">
      <w:numFmt w:val="bullet"/>
      <w:lvlText w:val="•"/>
      <w:lvlJc w:val="left"/>
      <w:pPr>
        <w:ind w:left="3497" w:hanging="562"/>
      </w:pPr>
      <w:rPr>
        <w:rFonts w:hint="default"/>
        <w:lang w:val="tr-TR" w:eastAsia="en-US" w:bidi="ar-SA"/>
      </w:rPr>
    </w:lvl>
    <w:lvl w:ilvl="4">
      <w:numFmt w:val="bullet"/>
      <w:lvlText w:val="•"/>
      <w:lvlJc w:val="left"/>
      <w:pPr>
        <w:ind w:left="4446" w:hanging="562"/>
      </w:pPr>
      <w:rPr>
        <w:rFonts w:hint="default"/>
        <w:lang w:val="tr-TR" w:eastAsia="en-US" w:bidi="ar-SA"/>
      </w:rPr>
    </w:lvl>
    <w:lvl w:ilvl="5">
      <w:numFmt w:val="bullet"/>
      <w:lvlText w:val="•"/>
      <w:lvlJc w:val="left"/>
      <w:pPr>
        <w:ind w:left="5395" w:hanging="562"/>
      </w:pPr>
      <w:rPr>
        <w:rFonts w:hint="default"/>
        <w:lang w:val="tr-TR" w:eastAsia="en-US" w:bidi="ar-SA"/>
      </w:rPr>
    </w:lvl>
    <w:lvl w:ilvl="6">
      <w:numFmt w:val="bullet"/>
      <w:lvlText w:val="•"/>
      <w:lvlJc w:val="left"/>
      <w:pPr>
        <w:ind w:left="6344" w:hanging="562"/>
      </w:pPr>
      <w:rPr>
        <w:rFonts w:hint="default"/>
        <w:lang w:val="tr-TR" w:eastAsia="en-US" w:bidi="ar-SA"/>
      </w:rPr>
    </w:lvl>
    <w:lvl w:ilvl="7">
      <w:numFmt w:val="bullet"/>
      <w:lvlText w:val="•"/>
      <w:lvlJc w:val="left"/>
      <w:pPr>
        <w:ind w:left="7293" w:hanging="562"/>
      </w:pPr>
      <w:rPr>
        <w:rFonts w:hint="default"/>
        <w:lang w:val="tr-TR" w:eastAsia="en-US" w:bidi="ar-SA"/>
      </w:rPr>
    </w:lvl>
    <w:lvl w:ilvl="8">
      <w:numFmt w:val="bullet"/>
      <w:lvlText w:val="•"/>
      <w:lvlJc w:val="left"/>
      <w:pPr>
        <w:ind w:left="8242" w:hanging="562"/>
      </w:pPr>
      <w:rPr>
        <w:rFonts w:hint="default"/>
        <w:lang w:val="tr-TR" w:eastAsia="en-US" w:bidi="ar-SA"/>
      </w:rPr>
    </w:lvl>
  </w:abstractNum>
  <w:abstractNum w:abstractNumId="5" w15:restartNumberingAfterBreak="0">
    <w:nsid w:val="37D64D7B"/>
    <w:multiLevelType w:val="hybridMultilevel"/>
    <w:tmpl w:val="C074A986"/>
    <w:lvl w:ilvl="0" w:tplc="1F345556">
      <w:start w:val="1"/>
      <w:numFmt w:val="decimal"/>
      <w:lvlText w:val="%1."/>
      <w:lvlJc w:val="left"/>
      <w:pPr>
        <w:ind w:left="360" w:hanging="360"/>
      </w:pPr>
      <w:rPr>
        <w:rFonts w:hint="default"/>
        <w:b/>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45854B33"/>
    <w:multiLevelType w:val="multilevel"/>
    <w:tmpl w:val="460E05B8"/>
    <w:lvl w:ilvl="0">
      <w:start w:val="1"/>
      <w:numFmt w:val="decimal"/>
      <w:lvlText w:val="%1."/>
      <w:lvlJc w:val="left"/>
      <w:pPr>
        <w:ind w:left="1017" w:hanging="360"/>
        <w:jc w:val="right"/>
      </w:pPr>
      <w:rPr>
        <w:rFonts w:ascii="Times New Roman" w:eastAsia="Times New Roman" w:hAnsi="Times New Roman" w:cs="Times New Roman" w:hint="default"/>
        <w:b/>
        <w:bCs/>
        <w:w w:val="100"/>
        <w:sz w:val="24"/>
        <w:szCs w:val="24"/>
        <w:lang w:val="tr-TR" w:eastAsia="en-US" w:bidi="ar-SA"/>
      </w:rPr>
    </w:lvl>
    <w:lvl w:ilvl="1">
      <w:start w:val="1"/>
      <w:numFmt w:val="decimal"/>
      <w:lvlText w:val="%1.%2."/>
      <w:lvlJc w:val="left"/>
      <w:pPr>
        <w:ind w:left="1606" w:hanging="562"/>
      </w:pPr>
      <w:rPr>
        <w:rFonts w:ascii="Times New Roman" w:eastAsia="Times New Roman" w:hAnsi="Times New Roman" w:cs="Times New Roman" w:hint="default"/>
        <w:b/>
        <w:bCs/>
        <w:w w:val="100"/>
        <w:sz w:val="24"/>
        <w:szCs w:val="24"/>
        <w:lang w:val="tr-TR" w:eastAsia="en-US" w:bidi="ar-SA"/>
      </w:rPr>
    </w:lvl>
    <w:lvl w:ilvl="2">
      <w:numFmt w:val="bullet"/>
      <w:lvlText w:val="•"/>
      <w:lvlJc w:val="left"/>
      <w:pPr>
        <w:ind w:left="2548" w:hanging="562"/>
      </w:pPr>
      <w:rPr>
        <w:rFonts w:hint="default"/>
        <w:lang w:val="tr-TR" w:eastAsia="en-US" w:bidi="ar-SA"/>
      </w:rPr>
    </w:lvl>
    <w:lvl w:ilvl="3">
      <w:numFmt w:val="bullet"/>
      <w:lvlText w:val="•"/>
      <w:lvlJc w:val="left"/>
      <w:pPr>
        <w:ind w:left="3497" w:hanging="562"/>
      </w:pPr>
      <w:rPr>
        <w:rFonts w:hint="default"/>
        <w:lang w:val="tr-TR" w:eastAsia="en-US" w:bidi="ar-SA"/>
      </w:rPr>
    </w:lvl>
    <w:lvl w:ilvl="4">
      <w:numFmt w:val="bullet"/>
      <w:lvlText w:val="•"/>
      <w:lvlJc w:val="left"/>
      <w:pPr>
        <w:ind w:left="4446" w:hanging="562"/>
      </w:pPr>
      <w:rPr>
        <w:rFonts w:hint="default"/>
        <w:lang w:val="tr-TR" w:eastAsia="en-US" w:bidi="ar-SA"/>
      </w:rPr>
    </w:lvl>
    <w:lvl w:ilvl="5">
      <w:numFmt w:val="bullet"/>
      <w:lvlText w:val="•"/>
      <w:lvlJc w:val="left"/>
      <w:pPr>
        <w:ind w:left="5395" w:hanging="562"/>
      </w:pPr>
      <w:rPr>
        <w:rFonts w:hint="default"/>
        <w:lang w:val="tr-TR" w:eastAsia="en-US" w:bidi="ar-SA"/>
      </w:rPr>
    </w:lvl>
    <w:lvl w:ilvl="6">
      <w:numFmt w:val="bullet"/>
      <w:lvlText w:val="•"/>
      <w:lvlJc w:val="left"/>
      <w:pPr>
        <w:ind w:left="6344" w:hanging="562"/>
      </w:pPr>
      <w:rPr>
        <w:rFonts w:hint="default"/>
        <w:lang w:val="tr-TR" w:eastAsia="en-US" w:bidi="ar-SA"/>
      </w:rPr>
    </w:lvl>
    <w:lvl w:ilvl="7">
      <w:numFmt w:val="bullet"/>
      <w:lvlText w:val="•"/>
      <w:lvlJc w:val="left"/>
      <w:pPr>
        <w:ind w:left="7293" w:hanging="562"/>
      </w:pPr>
      <w:rPr>
        <w:rFonts w:hint="default"/>
        <w:lang w:val="tr-TR" w:eastAsia="en-US" w:bidi="ar-SA"/>
      </w:rPr>
    </w:lvl>
    <w:lvl w:ilvl="8">
      <w:numFmt w:val="bullet"/>
      <w:lvlText w:val="•"/>
      <w:lvlJc w:val="left"/>
      <w:pPr>
        <w:ind w:left="8242" w:hanging="562"/>
      </w:pPr>
      <w:rPr>
        <w:rFonts w:hint="default"/>
        <w:lang w:val="tr-TR" w:eastAsia="en-US" w:bidi="ar-SA"/>
      </w:rPr>
    </w:lvl>
  </w:abstractNum>
  <w:abstractNum w:abstractNumId="7" w15:restartNumberingAfterBreak="0">
    <w:nsid w:val="4FBB0A3E"/>
    <w:multiLevelType w:val="hybridMultilevel"/>
    <w:tmpl w:val="E622333C"/>
    <w:lvl w:ilvl="0" w:tplc="494EBC0E">
      <w:start w:val="1"/>
      <w:numFmt w:val="decimal"/>
      <w:lvlText w:val="%1"/>
      <w:lvlJc w:val="left"/>
      <w:pPr>
        <w:ind w:left="467" w:hanging="360"/>
      </w:pPr>
      <w:rPr>
        <w:rFonts w:hint="default"/>
      </w:rPr>
    </w:lvl>
    <w:lvl w:ilvl="1" w:tplc="041F0019" w:tentative="1">
      <w:start w:val="1"/>
      <w:numFmt w:val="lowerLetter"/>
      <w:lvlText w:val="%2."/>
      <w:lvlJc w:val="left"/>
      <w:pPr>
        <w:ind w:left="1187" w:hanging="360"/>
      </w:pPr>
    </w:lvl>
    <w:lvl w:ilvl="2" w:tplc="041F001B" w:tentative="1">
      <w:start w:val="1"/>
      <w:numFmt w:val="lowerRoman"/>
      <w:lvlText w:val="%3."/>
      <w:lvlJc w:val="right"/>
      <w:pPr>
        <w:ind w:left="1907" w:hanging="180"/>
      </w:pPr>
    </w:lvl>
    <w:lvl w:ilvl="3" w:tplc="041F000F" w:tentative="1">
      <w:start w:val="1"/>
      <w:numFmt w:val="decimal"/>
      <w:lvlText w:val="%4."/>
      <w:lvlJc w:val="left"/>
      <w:pPr>
        <w:ind w:left="2627" w:hanging="360"/>
      </w:pPr>
    </w:lvl>
    <w:lvl w:ilvl="4" w:tplc="041F0019" w:tentative="1">
      <w:start w:val="1"/>
      <w:numFmt w:val="lowerLetter"/>
      <w:lvlText w:val="%5."/>
      <w:lvlJc w:val="left"/>
      <w:pPr>
        <w:ind w:left="3347" w:hanging="360"/>
      </w:pPr>
    </w:lvl>
    <w:lvl w:ilvl="5" w:tplc="041F001B" w:tentative="1">
      <w:start w:val="1"/>
      <w:numFmt w:val="lowerRoman"/>
      <w:lvlText w:val="%6."/>
      <w:lvlJc w:val="right"/>
      <w:pPr>
        <w:ind w:left="4067" w:hanging="180"/>
      </w:pPr>
    </w:lvl>
    <w:lvl w:ilvl="6" w:tplc="041F000F" w:tentative="1">
      <w:start w:val="1"/>
      <w:numFmt w:val="decimal"/>
      <w:lvlText w:val="%7."/>
      <w:lvlJc w:val="left"/>
      <w:pPr>
        <w:ind w:left="4787" w:hanging="360"/>
      </w:pPr>
    </w:lvl>
    <w:lvl w:ilvl="7" w:tplc="041F0019" w:tentative="1">
      <w:start w:val="1"/>
      <w:numFmt w:val="lowerLetter"/>
      <w:lvlText w:val="%8."/>
      <w:lvlJc w:val="left"/>
      <w:pPr>
        <w:ind w:left="5507" w:hanging="360"/>
      </w:pPr>
    </w:lvl>
    <w:lvl w:ilvl="8" w:tplc="041F001B" w:tentative="1">
      <w:start w:val="1"/>
      <w:numFmt w:val="lowerRoman"/>
      <w:lvlText w:val="%9."/>
      <w:lvlJc w:val="right"/>
      <w:pPr>
        <w:ind w:left="6227" w:hanging="180"/>
      </w:pPr>
    </w:lvl>
  </w:abstractNum>
  <w:abstractNum w:abstractNumId="8" w15:restartNumberingAfterBreak="0">
    <w:nsid w:val="50A873AB"/>
    <w:multiLevelType w:val="hybridMultilevel"/>
    <w:tmpl w:val="94C82D0A"/>
    <w:lvl w:ilvl="0" w:tplc="041F000F">
      <w:start w:val="1"/>
      <w:numFmt w:val="decimal"/>
      <w:lvlText w:val="%1."/>
      <w:lvlJc w:val="left"/>
      <w:pPr>
        <w:ind w:left="1763" w:hanging="360"/>
      </w:pPr>
    </w:lvl>
    <w:lvl w:ilvl="1" w:tplc="041F0019" w:tentative="1">
      <w:start w:val="1"/>
      <w:numFmt w:val="lowerLetter"/>
      <w:lvlText w:val="%2."/>
      <w:lvlJc w:val="left"/>
      <w:pPr>
        <w:ind w:left="2483" w:hanging="360"/>
      </w:pPr>
    </w:lvl>
    <w:lvl w:ilvl="2" w:tplc="041F001B" w:tentative="1">
      <w:start w:val="1"/>
      <w:numFmt w:val="lowerRoman"/>
      <w:lvlText w:val="%3."/>
      <w:lvlJc w:val="right"/>
      <w:pPr>
        <w:ind w:left="3203" w:hanging="180"/>
      </w:pPr>
    </w:lvl>
    <w:lvl w:ilvl="3" w:tplc="041F000F" w:tentative="1">
      <w:start w:val="1"/>
      <w:numFmt w:val="decimal"/>
      <w:lvlText w:val="%4."/>
      <w:lvlJc w:val="left"/>
      <w:pPr>
        <w:ind w:left="3923" w:hanging="360"/>
      </w:pPr>
    </w:lvl>
    <w:lvl w:ilvl="4" w:tplc="041F0019" w:tentative="1">
      <w:start w:val="1"/>
      <w:numFmt w:val="lowerLetter"/>
      <w:lvlText w:val="%5."/>
      <w:lvlJc w:val="left"/>
      <w:pPr>
        <w:ind w:left="4643" w:hanging="360"/>
      </w:pPr>
    </w:lvl>
    <w:lvl w:ilvl="5" w:tplc="041F001B" w:tentative="1">
      <w:start w:val="1"/>
      <w:numFmt w:val="lowerRoman"/>
      <w:lvlText w:val="%6."/>
      <w:lvlJc w:val="right"/>
      <w:pPr>
        <w:ind w:left="5363" w:hanging="180"/>
      </w:pPr>
    </w:lvl>
    <w:lvl w:ilvl="6" w:tplc="041F000F" w:tentative="1">
      <w:start w:val="1"/>
      <w:numFmt w:val="decimal"/>
      <w:lvlText w:val="%7."/>
      <w:lvlJc w:val="left"/>
      <w:pPr>
        <w:ind w:left="6083" w:hanging="360"/>
      </w:pPr>
    </w:lvl>
    <w:lvl w:ilvl="7" w:tplc="041F0019" w:tentative="1">
      <w:start w:val="1"/>
      <w:numFmt w:val="lowerLetter"/>
      <w:lvlText w:val="%8."/>
      <w:lvlJc w:val="left"/>
      <w:pPr>
        <w:ind w:left="6803" w:hanging="360"/>
      </w:pPr>
    </w:lvl>
    <w:lvl w:ilvl="8" w:tplc="041F001B" w:tentative="1">
      <w:start w:val="1"/>
      <w:numFmt w:val="lowerRoman"/>
      <w:lvlText w:val="%9."/>
      <w:lvlJc w:val="right"/>
      <w:pPr>
        <w:ind w:left="7523" w:hanging="180"/>
      </w:pPr>
    </w:lvl>
  </w:abstractNum>
  <w:abstractNum w:abstractNumId="9" w15:restartNumberingAfterBreak="0">
    <w:nsid w:val="72586401"/>
    <w:multiLevelType w:val="hybridMultilevel"/>
    <w:tmpl w:val="96FCE21E"/>
    <w:lvl w:ilvl="0" w:tplc="D3AE7BB0">
      <w:start w:val="1"/>
      <w:numFmt w:val="decimal"/>
      <w:lvlText w:val="%1"/>
      <w:lvlJc w:val="left"/>
      <w:pPr>
        <w:ind w:left="517" w:hanging="360"/>
      </w:pPr>
      <w:rPr>
        <w:rFonts w:hint="default"/>
      </w:rPr>
    </w:lvl>
    <w:lvl w:ilvl="1" w:tplc="041F0019" w:tentative="1">
      <w:start w:val="1"/>
      <w:numFmt w:val="lowerLetter"/>
      <w:lvlText w:val="%2."/>
      <w:lvlJc w:val="left"/>
      <w:pPr>
        <w:ind w:left="1237" w:hanging="360"/>
      </w:pPr>
    </w:lvl>
    <w:lvl w:ilvl="2" w:tplc="041F001B" w:tentative="1">
      <w:start w:val="1"/>
      <w:numFmt w:val="lowerRoman"/>
      <w:lvlText w:val="%3."/>
      <w:lvlJc w:val="right"/>
      <w:pPr>
        <w:ind w:left="1957" w:hanging="180"/>
      </w:pPr>
    </w:lvl>
    <w:lvl w:ilvl="3" w:tplc="041F000F" w:tentative="1">
      <w:start w:val="1"/>
      <w:numFmt w:val="decimal"/>
      <w:lvlText w:val="%4."/>
      <w:lvlJc w:val="left"/>
      <w:pPr>
        <w:ind w:left="2677" w:hanging="360"/>
      </w:pPr>
    </w:lvl>
    <w:lvl w:ilvl="4" w:tplc="041F0019" w:tentative="1">
      <w:start w:val="1"/>
      <w:numFmt w:val="lowerLetter"/>
      <w:lvlText w:val="%5."/>
      <w:lvlJc w:val="left"/>
      <w:pPr>
        <w:ind w:left="3397" w:hanging="360"/>
      </w:pPr>
    </w:lvl>
    <w:lvl w:ilvl="5" w:tplc="041F001B" w:tentative="1">
      <w:start w:val="1"/>
      <w:numFmt w:val="lowerRoman"/>
      <w:lvlText w:val="%6."/>
      <w:lvlJc w:val="right"/>
      <w:pPr>
        <w:ind w:left="4117" w:hanging="180"/>
      </w:pPr>
    </w:lvl>
    <w:lvl w:ilvl="6" w:tplc="041F000F" w:tentative="1">
      <w:start w:val="1"/>
      <w:numFmt w:val="decimal"/>
      <w:lvlText w:val="%7."/>
      <w:lvlJc w:val="left"/>
      <w:pPr>
        <w:ind w:left="4837" w:hanging="360"/>
      </w:pPr>
    </w:lvl>
    <w:lvl w:ilvl="7" w:tplc="041F0019" w:tentative="1">
      <w:start w:val="1"/>
      <w:numFmt w:val="lowerLetter"/>
      <w:lvlText w:val="%8."/>
      <w:lvlJc w:val="left"/>
      <w:pPr>
        <w:ind w:left="5557" w:hanging="360"/>
      </w:pPr>
    </w:lvl>
    <w:lvl w:ilvl="8" w:tplc="041F001B" w:tentative="1">
      <w:start w:val="1"/>
      <w:numFmt w:val="lowerRoman"/>
      <w:lvlText w:val="%9."/>
      <w:lvlJc w:val="right"/>
      <w:pPr>
        <w:ind w:left="6277" w:hanging="180"/>
      </w:pPr>
    </w:lvl>
  </w:abstractNum>
  <w:abstractNum w:abstractNumId="10" w15:restartNumberingAfterBreak="0">
    <w:nsid w:val="763228BC"/>
    <w:multiLevelType w:val="hybridMultilevel"/>
    <w:tmpl w:val="9A52C84E"/>
    <w:lvl w:ilvl="0" w:tplc="4B24355C">
      <w:start w:val="1"/>
      <w:numFmt w:val="decimal"/>
      <w:lvlText w:val="%1"/>
      <w:lvlJc w:val="left"/>
      <w:pPr>
        <w:ind w:left="517" w:hanging="360"/>
      </w:pPr>
      <w:rPr>
        <w:rFonts w:hint="default"/>
      </w:rPr>
    </w:lvl>
    <w:lvl w:ilvl="1" w:tplc="041F0019" w:tentative="1">
      <w:start w:val="1"/>
      <w:numFmt w:val="lowerLetter"/>
      <w:lvlText w:val="%2."/>
      <w:lvlJc w:val="left"/>
      <w:pPr>
        <w:ind w:left="1237" w:hanging="360"/>
      </w:pPr>
    </w:lvl>
    <w:lvl w:ilvl="2" w:tplc="041F001B" w:tentative="1">
      <w:start w:val="1"/>
      <w:numFmt w:val="lowerRoman"/>
      <w:lvlText w:val="%3."/>
      <w:lvlJc w:val="right"/>
      <w:pPr>
        <w:ind w:left="1957" w:hanging="180"/>
      </w:pPr>
    </w:lvl>
    <w:lvl w:ilvl="3" w:tplc="041F000F" w:tentative="1">
      <w:start w:val="1"/>
      <w:numFmt w:val="decimal"/>
      <w:lvlText w:val="%4."/>
      <w:lvlJc w:val="left"/>
      <w:pPr>
        <w:ind w:left="2677" w:hanging="360"/>
      </w:pPr>
    </w:lvl>
    <w:lvl w:ilvl="4" w:tplc="041F0019" w:tentative="1">
      <w:start w:val="1"/>
      <w:numFmt w:val="lowerLetter"/>
      <w:lvlText w:val="%5."/>
      <w:lvlJc w:val="left"/>
      <w:pPr>
        <w:ind w:left="3397" w:hanging="360"/>
      </w:pPr>
    </w:lvl>
    <w:lvl w:ilvl="5" w:tplc="041F001B" w:tentative="1">
      <w:start w:val="1"/>
      <w:numFmt w:val="lowerRoman"/>
      <w:lvlText w:val="%6."/>
      <w:lvlJc w:val="right"/>
      <w:pPr>
        <w:ind w:left="4117" w:hanging="180"/>
      </w:pPr>
    </w:lvl>
    <w:lvl w:ilvl="6" w:tplc="041F000F" w:tentative="1">
      <w:start w:val="1"/>
      <w:numFmt w:val="decimal"/>
      <w:lvlText w:val="%7."/>
      <w:lvlJc w:val="left"/>
      <w:pPr>
        <w:ind w:left="4837" w:hanging="360"/>
      </w:pPr>
    </w:lvl>
    <w:lvl w:ilvl="7" w:tplc="041F0019" w:tentative="1">
      <w:start w:val="1"/>
      <w:numFmt w:val="lowerLetter"/>
      <w:lvlText w:val="%8."/>
      <w:lvlJc w:val="left"/>
      <w:pPr>
        <w:ind w:left="5557" w:hanging="360"/>
      </w:pPr>
    </w:lvl>
    <w:lvl w:ilvl="8" w:tplc="041F001B" w:tentative="1">
      <w:start w:val="1"/>
      <w:numFmt w:val="lowerRoman"/>
      <w:lvlText w:val="%9."/>
      <w:lvlJc w:val="right"/>
      <w:pPr>
        <w:ind w:left="6277" w:hanging="180"/>
      </w:pPr>
    </w:lvl>
  </w:abstractNum>
  <w:num w:numId="1" w16cid:durableId="1919170719">
    <w:abstractNumId w:val="4"/>
  </w:num>
  <w:num w:numId="2" w16cid:durableId="229771082">
    <w:abstractNumId w:val="8"/>
  </w:num>
  <w:num w:numId="3" w16cid:durableId="944771628">
    <w:abstractNumId w:val="10"/>
  </w:num>
  <w:num w:numId="4" w16cid:durableId="1756855914">
    <w:abstractNumId w:val="6"/>
  </w:num>
  <w:num w:numId="5" w16cid:durableId="1328171294">
    <w:abstractNumId w:val="9"/>
  </w:num>
  <w:num w:numId="6" w16cid:durableId="259879140">
    <w:abstractNumId w:val="2"/>
  </w:num>
  <w:num w:numId="7" w16cid:durableId="532574571">
    <w:abstractNumId w:val="1"/>
  </w:num>
  <w:num w:numId="8" w16cid:durableId="1996564271">
    <w:abstractNumId w:val="3"/>
  </w:num>
  <w:num w:numId="9" w16cid:durableId="134564912">
    <w:abstractNumId w:val="7"/>
  </w:num>
  <w:num w:numId="10" w16cid:durableId="1748069758">
    <w:abstractNumId w:val="5"/>
  </w:num>
  <w:num w:numId="11" w16cid:durableId="1761020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84D"/>
    <w:rsid w:val="0001145C"/>
    <w:rsid w:val="00015F2E"/>
    <w:rsid w:val="0003059F"/>
    <w:rsid w:val="00083750"/>
    <w:rsid w:val="000A39B2"/>
    <w:rsid w:val="000C3564"/>
    <w:rsid w:val="000C44F9"/>
    <w:rsid w:val="000F27CC"/>
    <w:rsid w:val="000F2D70"/>
    <w:rsid w:val="00102AF5"/>
    <w:rsid w:val="0012526C"/>
    <w:rsid w:val="00137ED2"/>
    <w:rsid w:val="00154F40"/>
    <w:rsid w:val="00162AC1"/>
    <w:rsid w:val="00165F06"/>
    <w:rsid w:val="00173B6F"/>
    <w:rsid w:val="0017750C"/>
    <w:rsid w:val="001A3733"/>
    <w:rsid w:val="001C4A3B"/>
    <w:rsid w:val="001D2E17"/>
    <w:rsid w:val="001D7801"/>
    <w:rsid w:val="001E51D9"/>
    <w:rsid w:val="001F0281"/>
    <w:rsid w:val="00213ED7"/>
    <w:rsid w:val="002618E4"/>
    <w:rsid w:val="0028058E"/>
    <w:rsid w:val="00284CB5"/>
    <w:rsid w:val="002A21F1"/>
    <w:rsid w:val="002F6B3D"/>
    <w:rsid w:val="00313F3D"/>
    <w:rsid w:val="0032112A"/>
    <w:rsid w:val="00370FD3"/>
    <w:rsid w:val="003A3AA9"/>
    <w:rsid w:val="003C22E8"/>
    <w:rsid w:val="003C34E3"/>
    <w:rsid w:val="003C7A49"/>
    <w:rsid w:val="004504D4"/>
    <w:rsid w:val="00466D82"/>
    <w:rsid w:val="00496EBC"/>
    <w:rsid w:val="004A2CBC"/>
    <w:rsid w:val="004C0188"/>
    <w:rsid w:val="004C12DE"/>
    <w:rsid w:val="004E61CE"/>
    <w:rsid w:val="00511CF8"/>
    <w:rsid w:val="00512DDF"/>
    <w:rsid w:val="00531C49"/>
    <w:rsid w:val="00570DAA"/>
    <w:rsid w:val="00573783"/>
    <w:rsid w:val="005831AE"/>
    <w:rsid w:val="005B0F3A"/>
    <w:rsid w:val="005B73CA"/>
    <w:rsid w:val="005D4957"/>
    <w:rsid w:val="005D7901"/>
    <w:rsid w:val="006077C7"/>
    <w:rsid w:val="00631A15"/>
    <w:rsid w:val="00647330"/>
    <w:rsid w:val="00657DB3"/>
    <w:rsid w:val="00670C0B"/>
    <w:rsid w:val="006911C8"/>
    <w:rsid w:val="006A0567"/>
    <w:rsid w:val="006B33F0"/>
    <w:rsid w:val="006B6BBC"/>
    <w:rsid w:val="006C70C3"/>
    <w:rsid w:val="006F099D"/>
    <w:rsid w:val="007132B8"/>
    <w:rsid w:val="00713347"/>
    <w:rsid w:val="007244E7"/>
    <w:rsid w:val="00757EA3"/>
    <w:rsid w:val="0079230D"/>
    <w:rsid w:val="00797DFD"/>
    <w:rsid w:val="007A6977"/>
    <w:rsid w:val="007D00B3"/>
    <w:rsid w:val="00820965"/>
    <w:rsid w:val="00832353"/>
    <w:rsid w:val="00854796"/>
    <w:rsid w:val="00866732"/>
    <w:rsid w:val="008819F2"/>
    <w:rsid w:val="008833AC"/>
    <w:rsid w:val="00895956"/>
    <w:rsid w:val="008B2C8A"/>
    <w:rsid w:val="008B4302"/>
    <w:rsid w:val="008C1CA1"/>
    <w:rsid w:val="008E174D"/>
    <w:rsid w:val="00905685"/>
    <w:rsid w:val="00933D9C"/>
    <w:rsid w:val="00943FEA"/>
    <w:rsid w:val="00951349"/>
    <w:rsid w:val="00953173"/>
    <w:rsid w:val="00995779"/>
    <w:rsid w:val="009A37FE"/>
    <w:rsid w:val="009D465E"/>
    <w:rsid w:val="009F51BD"/>
    <w:rsid w:val="00A15212"/>
    <w:rsid w:val="00A25EFE"/>
    <w:rsid w:val="00A32CC0"/>
    <w:rsid w:val="00A432AA"/>
    <w:rsid w:val="00A46A3D"/>
    <w:rsid w:val="00A60463"/>
    <w:rsid w:val="00A61D1E"/>
    <w:rsid w:val="00A858C8"/>
    <w:rsid w:val="00A85A15"/>
    <w:rsid w:val="00A9163C"/>
    <w:rsid w:val="00AA0C49"/>
    <w:rsid w:val="00AA2AE2"/>
    <w:rsid w:val="00AA66ED"/>
    <w:rsid w:val="00AC42BC"/>
    <w:rsid w:val="00AD3EB4"/>
    <w:rsid w:val="00B0375E"/>
    <w:rsid w:val="00B664E1"/>
    <w:rsid w:val="00B70109"/>
    <w:rsid w:val="00B7547C"/>
    <w:rsid w:val="00BB7634"/>
    <w:rsid w:val="00BE6A9A"/>
    <w:rsid w:val="00BE7625"/>
    <w:rsid w:val="00C41384"/>
    <w:rsid w:val="00C7162D"/>
    <w:rsid w:val="00C7443A"/>
    <w:rsid w:val="00CB0BFB"/>
    <w:rsid w:val="00CB5F0E"/>
    <w:rsid w:val="00CD7202"/>
    <w:rsid w:val="00CE0981"/>
    <w:rsid w:val="00CE1248"/>
    <w:rsid w:val="00D14AB1"/>
    <w:rsid w:val="00D23FB9"/>
    <w:rsid w:val="00D31F9D"/>
    <w:rsid w:val="00D55A73"/>
    <w:rsid w:val="00D973C5"/>
    <w:rsid w:val="00DD7AD9"/>
    <w:rsid w:val="00DE7D3D"/>
    <w:rsid w:val="00E10158"/>
    <w:rsid w:val="00E272A4"/>
    <w:rsid w:val="00E32FA3"/>
    <w:rsid w:val="00E44C4F"/>
    <w:rsid w:val="00E63516"/>
    <w:rsid w:val="00E84AC4"/>
    <w:rsid w:val="00E9684D"/>
    <w:rsid w:val="00ED0878"/>
    <w:rsid w:val="00ED46D4"/>
    <w:rsid w:val="00F06FDC"/>
    <w:rsid w:val="00F2432E"/>
    <w:rsid w:val="00F3499C"/>
    <w:rsid w:val="00F371A6"/>
    <w:rsid w:val="00FA3623"/>
    <w:rsid w:val="00FB5659"/>
    <w:rsid w:val="00FC1159"/>
    <w:rsid w:val="00FC379A"/>
    <w:rsid w:val="00FD3F39"/>
    <w:rsid w:val="00FD5837"/>
    <w:rsid w:val="00FF31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C38F7"/>
  <w15:docId w15:val="{A78BF693-4C21-4ADB-9658-1689BB618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939" w:hanging="710"/>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34"/>
    <w:qFormat/>
    <w:pPr>
      <w:ind w:left="1715" w:hanging="672"/>
    </w:pPr>
  </w:style>
  <w:style w:type="paragraph" w:customStyle="1" w:styleId="TableParagraph">
    <w:name w:val="Table Paragraph"/>
    <w:basedOn w:val="Normal"/>
    <w:uiPriority w:val="1"/>
    <w:qFormat/>
    <w:pPr>
      <w:spacing w:before="67"/>
      <w:ind w:left="107"/>
    </w:pPr>
  </w:style>
  <w:style w:type="character" w:customStyle="1" w:styleId="FontStyle97">
    <w:name w:val="Font Style97"/>
    <w:basedOn w:val="VarsaylanParagrafYazTipi"/>
    <w:uiPriority w:val="99"/>
    <w:rsid w:val="005B0F3A"/>
    <w:rPr>
      <w:rFonts w:ascii="Franklin Gothic Medium Cond" w:hAnsi="Franklin Gothic Medium Cond" w:cs="Franklin Gothic Medium Cond"/>
      <w:sz w:val="24"/>
      <w:szCs w:val="24"/>
    </w:rPr>
  </w:style>
  <w:style w:type="paragraph" w:styleId="AralkYok">
    <w:name w:val="No Spacing"/>
    <w:uiPriority w:val="1"/>
    <w:qFormat/>
    <w:rsid w:val="00E44C4F"/>
    <w:rPr>
      <w:rFonts w:ascii="Times New Roman" w:eastAsia="Times New Roman" w:hAnsi="Times New Roman" w:cs="Times New Roman"/>
      <w:lang w:val="tr-TR"/>
    </w:rPr>
  </w:style>
  <w:style w:type="paragraph" w:styleId="stBilgi">
    <w:name w:val="header"/>
    <w:basedOn w:val="Normal"/>
    <w:link w:val="stBilgiChar"/>
    <w:uiPriority w:val="99"/>
    <w:unhideWhenUsed/>
    <w:rsid w:val="00D31F9D"/>
    <w:pPr>
      <w:tabs>
        <w:tab w:val="center" w:pos="4536"/>
        <w:tab w:val="right" w:pos="9072"/>
      </w:tabs>
    </w:pPr>
  </w:style>
  <w:style w:type="character" w:customStyle="1" w:styleId="stBilgiChar">
    <w:name w:val="Üst Bilgi Char"/>
    <w:basedOn w:val="VarsaylanParagrafYazTipi"/>
    <w:link w:val="stBilgi"/>
    <w:uiPriority w:val="99"/>
    <w:rsid w:val="00D31F9D"/>
    <w:rPr>
      <w:rFonts w:ascii="Times New Roman" w:eastAsia="Times New Roman" w:hAnsi="Times New Roman" w:cs="Times New Roman"/>
      <w:lang w:val="tr-TR"/>
    </w:rPr>
  </w:style>
  <w:style w:type="paragraph" w:styleId="AltBilgi">
    <w:name w:val="footer"/>
    <w:basedOn w:val="Normal"/>
    <w:link w:val="AltBilgiChar"/>
    <w:uiPriority w:val="99"/>
    <w:unhideWhenUsed/>
    <w:rsid w:val="00D31F9D"/>
    <w:pPr>
      <w:tabs>
        <w:tab w:val="center" w:pos="4536"/>
        <w:tab w:val="right" w:pos="9072"/>
      </w:tabs>
    </w:pPr>
  </w:style>
  <w:style w:type="character" w:customStyle="1" w:styleId="AltBilgiChar">
    <w:name w:val="Alt Bilgi Char"/>
    <w:basedOn w:val="VarsaylanParagrafYazTipi"/>
    <w:link w:val="AltBilgi"/>
    <w:uiPriority w:val="99"/>
    <w:rsid w:val="00D31F9D"/>
    <w:rPr>
      <w:rFonts w:ascii="Times New Roman" w:eastAsia="Times New Roman" w:hAnsi="Times New Roman" w:cs="Times New Roman"/>
      <w:lang w:val="tr-TR"/>
    </w:rPr>
  </w:style>
  <w:style w:type="table" w:customStyle="1" w:styleId="TableGrid">
    <w:name w:val="TableGrid"/>
    <w:rsid w:val="00DE7D3D"/>
    <w:pPr>
      <w:widowControl/>
      <w:autoSpaceDE/>
      <w:autoSpaceDN/>
    </w:pPr>
    <w:rPr>
      <w:rFonts w:eastAsiaTheme="minorEastAsia"/>
      <w:lang w:val="tr-TR" w:eastAsia="tr-TR"/>
    </w:rPr>
    <w:tblPr>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7D00B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D00B3"/>
    <w:rPr>
      <w:rFonts w:ascii="Segoe UI" w:eastAsia="Times New Roman" w:hAnsi="Segoe UI" w:cs="Segoe UI"/>
      <w:sz w:val="18"/>
      <w:szCs w:val="18"/>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56851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384</Words>
  <Characters>2193</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Microsoft Word - RIT-TA-BID-01.doc</vt:lpstr>
    </vt:vector>
  </TitlesOfParts>
  <Company>Silentall Unattended Installer</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RIT-TA-BID-01.doc</dc:title>
  <dc:creator>Hülya Vatansever</dc:creator>
  <cp:lastModifiedBy>Gülçin Yorğun</cp:lastModifiedBy>
  <cp:revision>3</cp:revision>
  <cp:lastPrinted>2024-12-05T12:06:00Z</cp:lastPrinted>
  <dcterms:created xsi:type="dcterms:W3CDTF">2026-09-08T07:24:00Z</dcterms:created>
  <dcterms:modified xsi:type="dcterms:W3CDTF">2026-09-08T07:24:00Z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2007-06-22T00:00:00Z</vt:filetime>
  </property>
  <property fmtid="{D5CDD505-2E9C-101B-9397-08002B2CF9AE}" pid="3" name="Creator">
    <vt:lpwstr>PScript5.dll Version 5.2.2</vt:lpwstr>
  </property>
  <property fmtid="{D5CDD505-2E9C-101B-9397-08002B2CF9AE}" pid="4" name="LastSaved">
    <vt:filetime>2024-08-14T00:00:00Z</vt:filetime>
  </property>
</Properties>
</file>